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A5C" w:rsidRDefault="00327A5C" w:rsidP="00327A5C">
      <w:pPr>
        <w:widowControl/>
        <w:jc w:val="left"/>
      </w:pPr>
    </w:p>
    <w:p w:rsidR="00327A5C" w:rsidRDefault="00327A5C" w:rsidP="00327A5C">
      <w:pPr>
        <w:pStyle w:val="P1"/>
        <w:jc w:val="center"/>
      </w:pPr>
      <w:r>
        <w:rPr>
          <w:rFonts w:hint="eastAsia"/>
          <w:noProof/>
        </w:rPr>
        <w:drawing>
          <wp:anchor distT="0" distB="0" distL="114300" distR="114300" simplePos="0" relativeHeight="251660288" behindDoc="0" locked="0" layoutInCell="1" allowOverlap="1">
            <wp:simplePos x="0" y="0"/>
            <wp:positionH relativeFrom="column">
              <wp:posOffset>318770</wp:posOffset>
            </wp:positionH>
            <wp:positionV relativeFrom="paragraph">
              <wp:posOffset>-158115</wp:posOffset>
            </wp:positionV>
            <wp:extent cx="5143500" cy="742950"/>
            <wp:effectExtent l="19050" t="0" r="0" b="0"/>
            <wp:wrapSquare wrapText="bothSides"/>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7"/>
                    <a:srcRect/>
                    <a:stretch>
                      <a:fillRect/>
                    </a:stretch>
                  </pic:blipFill>
                  <pic:spPr bwMode="auto">
                    <a:xfrm>
                      <a:off x="0" y="0"/>
                      <a:ext cx="5143500" cy="742950"/>
                    </a:xfrm>
                    <a:prstGeom prst="rect">
                      <a:avLst/>
                    </a:prstGeom>
                    <a:noFill/>
                    <a:ln w="9525">
                      <a:noFill/>
                      <a:miter lim="800000"/>
                      <a:headEnd/>
                      <a:tailEnd/>
                    </a:ln>
                  </pic:spPr>
                </pic:pic>
              </a:graphicData>
            </a:graphic>
          </wp:anchor>
        </w:drawing>
      </w:r>
    </w:p>
    <w:p w:rsidR="00327A5C" w:rsidRDefault="00327A5C" w:rsidP="00327A5C">
      <w:pPr>
        <w:pStyle w:val="a5"/>
        <w:jc w:val="center"/>
        <w:rPr>
          <w:rFonts w:hint="eastAsia"/>
          <w:b/>
          <w:bCs/>
          <w:sz w:val="36"/>
          <w:szCs w:val="36"/>
        </w:rPr>
      </w:pPr>
    </w:p>
    <w:p w:rsidR="00327A5C" w:rsidRDefault="00327A5C" w:rsidP="00327A5C">
      <w:pPr>
        <w:pStyle w:val="a5"/>
        <w:jc w:val="center"/>
        <w:rPr>
          <w:rFonts w:hint="eastAsia"/>
          <w:b/>
          <w:bCs/>
          <w:sz w:val="36"/>
          <w:szCs w:val="36"/>
        </w:rPr>
      </w:pPr>
    </w:p>
    <w:p w:rsidR="00327A5C" w:rsidRPr="00A60836" w:rsidRDefault="00327A5C" w:rsidP="00327A5C">
      <w:pPr>
        <w:pStyle w:val="a5"/>
        <w:jc w:val="center"/>
        <w:rPr>
          <w:b/>
          <w:bCs/>
          <w:sz w:val="36"/>
          <w:szCs w:val="36"/>
        </w:rPr>
      </w:pPr>
      <w:r>
        <w:rPr>
          <w:rFonts w:hint="eastAsia"/>
          <w:b/>
          <w:bCs/>
          <w:sz w:val="36"/>
          <w:szCs w:val="36"/>
        </w:rPr>
        <w:t>保险金给付银行转账授权书</w:t>
      </w:r>
    </w:p>
    <w:p w:rsidR="00327A5C" w:rsidRDefault="00327A5C" w:rsidP="00327A5C">
      <w:pPr>
        <w:spacing w:line="360" w:lineRule="auto"/>
        <w:rPr>
          <w:sz w:val="24"/>
        </w:rPr>
      </w:pPr>
      <w:r w:rsidRPr="00263170">
        <w:rPr>
          <w:rFonts w:hint="eastAsia"/>
          <w:sz w:val="24"/>
        </w:rPr>
        <w:t>中国</w:t>
      </w:r>
      <w:r>
        <w:rPr>
          <w:rFonts w:hint="eastAsia"/>
          <w:sz w:val="24"/>
        </w:rPr>
        <w:t>大地财产保险股份有限公司：</w:t>
      </w:r>
    </w:p>
    <w:p w:rsidR="00327A5C" w:rsidRDefault="00327A5C" w:rsidP="00327A5C">
      <w:pPr>
        <w:ind w:firstLineChars="200" w:firstLine="480"/>
        <w:rPr>
          <w:sz w:val="24"/>
          <w:u w:val="single"/>
        </w:rPr>
      </w:pPr>
      <w:r>
        <w:rPr>
          <w:rFonts w:hint="eastAsia"/>
          <w:sz w:val="24"/>
        </w:rPr>
        <w:t>兹有</w:t>
      </w:r>
      <w:r>
        <w:rPr>
          <w:rFonts w:hint="eastAsia"/>
          <w:sz w:val="24"/>
          <w:u w:val="single"/>
        </w:rPr>
        <w:t xml:space="preserve">                                </w:t>
      </w:r>
      <w:r>
        <w:rPr>
          <w:rFonts w:hint="eastAsia"/>
          <w:sz w:val="24"/>
          <w:u w:val="single"/>
        </w:rPr>
        <w:t>（</w:t>
      </w:r>
      <w:r>
        <w:rPr>
          <w:rFonts w:hint="eastAsia"/>
          <w:sz w:val="24"/>
        </w:rPr>
        <w:t>单位名称或个人姓名）投保</w:t>
      </w:r>
      <w:r>
        <w:rPr>
          <w:rFonts w:hint="eastAsia"/>
          <w:sz w:val="24"/>
          <w:u w:val="single"/>
        </w:rPr>
        <w:t xml:space="preserve">        </w:t>
      </w:r>
    </w:p>
    <w:p w:rsidR="00327A5C" w:rsidRDefault="00327A5C" w:rsidP="00327A5C">
      <w:pPr>
        <w:rPr>
          <w:sz w:val="24"/>
        </w:rPr>
      </w:pPr>
      <w:r>
        <w:rPr>
          <w:rFonts w:hint="eastAsia"/>
          <w:sz w:val="24"/>
          <w:u w:val="single"/>
        </w:rPr>
        <w:t xml:space="preserve">                        </w:t>
      </w:r>
      <w:r>
        <w:rPr>
          <w:rFonts w:hint="eastAsia"/>
          <w:sz w:val="24"/>
          <w:u w:val="single"/>
        </w:rPr>
        <w:t>（</w:t>
      </w:r>
      <w:r>
        <w:rPr>
          <w:rFonts w:hint="eastAsia"/>
          <w:sz w:val="24"/>
        </w:rPr>
        <w:t>险种名称），保单号为</w:t>
      </w:r>
      <w:r>
        <w:rPr>
          <w:rFonts w:hint="eastAsia"/>
          <w:sz w:val="24"/>
          <w:u w:val="single"/>
        </w:rPr>
        <w:t xml:space="preserve">                            </w:t>
      </w:r>
      <w:r>
        <w:rPr>
          <w:rFonts w:hint="eastAsia"/>
          <w:sz w:val="24"/>
        </w:rPr>
        <w:t>，被保险人（</w:t>
      </w:r>
      <w:r>
        <w:rPr>
          <w:rFonts w:hint="eastAsia"/>
          <w:sz w:val="24"/>
        </w:rPr>
        <w:t xml:space="preserve">             </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日出险，报案号为</w:t>
      </w:r>
      <w:r>
        <w:rPr>
          <w:rFonts w:hint="eastAsia"/>
          <w:sz w:val="24"/>
          <w:u w:val="single"/>
        </w:rPr>
        <w:t xml:space="preserve">                             </w:t>
      </w:r>
      <w:r w:rsidRPr="00D0223A">
        <w:rPr>
          <w:rFonts w:hint="eastAsia"/>
          <w:sz w:val="24"/>
        </w:rPr>
        <w:t>。</w:t>
      </w:r>
      <w:r>
        <w:rPr>
          <w:rFonts w:hint="eastAsia"/>
          <w:sz w:val="24"/>
        </w:rPr>
        <w:t>若本次出险属于保险赔付责任范围之内，则对贵公司给付保险金款项事宜授权如下：</w:t>
      </w:r>
    </w:p>
    <w:p w:rsidR="00327A5C" w:rsidRDefault="00327A5C" w:rsidP="00327A5C">
      <w:pPr>
        <w:ind w:firstLine="480"/>
        <w:rPr>
          <w:sz w:val="24"/>
        </w:rPr>
      </w:pPr>
      <w:r>
        <w:rPr>
          <w:rFonts w:hint="eastAsia"/>
          <w:sz w:val="24"/>
        </w:rPr>
        <w:t>委托贵公司将本次给付的全部保险金款项划入本授权人指定的以下银行账户：</w:t>
      </w:r>
    </w:p>
    <w:p w:rsidR="00327A5C" w:rsidRDefault="00327A5C" w:rsidP="00327A5C">
      <w:pPr>
        <w:ind w:firstLine="480"/>
        <w:rPr>
          <w:sz w:val="24"/>
        </w:rPr>
      </w:pPr>
    </w:p>
    <w:p w:rsidR="00327A5C" w:rsidRDefault="00327A5C" w:rsidP="00327A5C">
      <w:pPr>
        <w:ind w:firstLine="480"/>
        <w:rPr>
          <w:sz w:val="24"/>
          <w:u w:val="single"/>
        </w:rPr>
      </w:pPr>
      <w:r>
        <w:rPr>
          <w:rFonts w:hint="eastAsia"/>
          <w:sz w:val="24"/>
        </w:rPr>
        <w:t>户名：</w:t>
      </w:r>
      <w:r>
        <w:rPr>
          <w:rFonts w:hint="eastAsia"/>
          <w:sz w:val="24"/>
          <w:u w:val="single"/>
        </w:rPr>
        <w:t xml:space="preserve">                                                                    </w:t>
      </w:r>
    </w:p>
    <w:p w:rsidR="00327A5C" w:rsidRPr="00D95B30" w:rsidRDefault="00327A5C" w:rsidP="00327A5C">
      <w:pPr>
        <w:ind w:firstLine="480"/>
        <w:rPr>
          <w:sz w:val="24"/>
          <w:u w:val="single"/>
        </w:rPr>
      </w:pPr>
      <w:r>
        <w:rPr>
          <w:rFonts w:hint="eastAsia"/>
          <w:sz w:val="24"/>
        </w:rPr>
        <w:t>帐号：</w:t>
      </w:r>
      <w:r>
        <w:rPr>
          <w:rFonts w:hint="eastAsia"/>
          <w:sz w:val="24"/>
          <w:u w:val="single"/>
        </w:rPr>
        <w:t xml:space="preserve">                                                                   </w:t>
      </w:r>
    </w:p>
    <w:p w:rsidR="00327A5C" w:rsidRDefault="00327A5C" w:rsidP="00327A5C">
      <w:pPr>
        <w:ind w:firstLine="480"/>
        <w:rPr>
          <w:sz w:val="24"/>
          <w:u w:val="single"/>
        </w:rPr>
      </w:pPr>
      <w:r>
        <w:rPr>
          <w:rFonts w:hint="eastAsia"/>
          <w:sz w:val="24"/>
        </w:rPr>
        <w:t>开户银行：</w:t>
      </w:r>
      <w:r>
        <w:rPr>
          <w:rFonts w:hint="eastAsia"/>
          <w:sz w:val="24"/>
          <w:u w:val="single"/>
        </w:rPr>
        <w:t xml:space="preserve">                                                                  </w:t>
      </w:r>
    </w:p>
    <w:p w:rsidR="00327A5C" w:rsidRDefault="00327A5C" w:rsidP="00327A5C">
      <w:pPr>
        <w:ind w:firstLine="480"/>
        <w:rPr>
          <w:sz w:val="24"/>
          <w:u w:val="single"/>
        </w:rPr>
      </w:pPr>
      <w:r>
        <w:rPr>
          <w:rFonts w:hint="eastAsia"/>
          <w:sz w:val="24"/>
        </w:rPr>
        <w:t>领款人证件类型及号码：</w:t>
      </w:r>
      <w:r>
        <w:rPr>
          <w:rFonts w:hint="eastAsia"/>
          <w:sz w:val="24"/>
          <w:u w:val="single"/>
        </w:rPr>
        <w:t xml:space="preserve">                                                     </w:t>
      </w:r>
    </w:p>
    <w:p w:rsidR="00327A5C" w:rsidRDefault="00327A5C" w:rsidP="00327A5C">
      <w:pPr>
        <w:ind w:firstLine="480"/>
        <w:rPr>
          <w:sz w:val="24"/>
          <w:u w:val="single"/>
        </w:rPr>
      </w:pPr>
      <w:r>
        <w:rPr>
          <w:rFonts w:hint="eastAsia"/>
          <w:sz w:val="24"/>
        </w:rPr>
        <w:t>如对保险金给付有其他特殊要求，请在此注明：</w:t>
      </w:r>
      <w:r>
        <w:rPr>
          <w:rFonts w:hint="eastAsia"/>
          <w:sz w:val="24"/>
          <w:u w:val="single"/>
        </w:rPr>
        <w:t xml:space="preserve">                                </w:t>
      </w:r>
    </w:p>
    <w:p w:rsidR="00327A5C" w:rsidRDefault="00327A5C" w:rsidP="00327A5C">
      <w:pPr>
        <w:ind w:firstLine="480"/>
        <w:rPr>
          <w:sz w:val="24"/>
          <w:u w:val="single"/>
        </w:rPr>
      </w:pPr>
      <w:r>
        <w:rPr>
          <w:rFonts w:hint="eastAsia"/>
          <w:sz w:val="24"/>
          <w:u w:val="single"/>
        </w:rPr>
        <w:t xml:space="preserve">                                                                        </w:t>
      </w:r>
    </w:p>
    <w:p w:rsidR="00327A5C" w:rsidRDefault="00327A5C" w:rsidP="00327A5C">
      <w:pPr>
        <w:ind w:firstLine="480"/>
        <w:rPr>
          <w:sz w:val="24"/>
        </w:rPr>
      </w:pPr>
    </w:p>
    <w:p w:rsidR="00327A5C" w:rsidRPr="00856D16" w:rsidRDefault="00327A5C" w:rsidP="00327A5C">
      <w:pPr>
        <w:ind w:firstLine="480"/>
        <w:rPr>
          <w:b/>
          <w:sz w:val="24"/>
        </w:rPr>
      </w:pPr>
      <w:r w:rsidRPr="00856D16">
        <w:rPr>
          <w:rFonts w:hint="eastAsia"/>
          <w:b/>
          <w:sz w:val="24"/>
        </w:rPr>
        <w:t>温馨提示：</w:t>
      </w:r>
    </w:p>
    <w:p w:rsidR="00327A5C" w:rsidRPr="00856D16" w:rsidRDefault="00327A5C" w:rsidP="00327A5C">
      <w:pPr>
        <w:numPr>
          <w:ilvl w:val="0"/>
          <w:numId w:val="1"/>
        </w:numPr>
        <w:rPr>
          <w:b/>
          <w:sz w:val="18"/>
          <w:szCs w:val="18"/>
        </w:rPr>
      </w:pPr>
      <w:r w:rsidRPr="00856D16">
        <w:rPr>
          <w:rFonts w:hint="eastAsia"/>
          <w:b/>
          <w:sz w:val="18"/>
          <w:szCs w:val="18"/>
        </w:rPr>
        <w:t>为确保您能及时收到我公司的保险金给付款项，请再次确认您提供的银行账户信息真实完整有效。</w:t>
      </w:r>
    </w:p>
    <w:p w:rsidR="00327A5C" w:rsidRPr="00856D16" w:rsidRDefault="00327A5C" w:rsidP="00327A5C">
      <w:pPr>
        <w:numPr>
          <w:ilvl w:val="0"/>
          <w:numId w:val="1"/>
        </w:numPr>
        <w:rPr>
          <w:b/>
          <w:sz w:val="18"/>
          <w:szCs w:val="18"/>
        </w:rPr>
      </w:pPr>
      <w:r w:rsidRPr="00856D16">
        <w:rPr>
          <w:rFonts w:hint="eastAsia"/>
          <w:b/>
          <w:sz w:val="18"/>
          <w:szCs w:val="18"/>
        </w:rPr>
        <w:t>对于您提供的开户银行信息，一般需要明细至支行（储蓄所）。</w:t>
      </w:r>
    </w:p>
    <w:p w:rsidR="00327A5C" w:rsidRPr="00856D16" w:rsidRDefault="00327A5C" w:rsidP="00327A5C">
      <w:pPr>
        <w:numPr>
          <w:ilvl w:val="0"/>
          <w:numId w:val="1"/>
        </w:numPr>
        <w:rPr>
          <w:b/>
          <w:sz w:val="18"/>
          <w:szCs w:val="18"/>
        </w:rPr>
      </w:pPr>
      <w:r w:rsidRPr="00856D16">
        <w:rPr>
          <w:rFonts w:hint="eastAsia"/>
          <w:b/>
          <w:sz w:val="18"/>
          <w:szCs w:val="18"/>
        </w:rPr>
        <w:t>本页背面是关于本授权书的说明，请仔细阅读。签章后即表示您已知悉并愿意接受本授权书的相关内容。</w:t>
      </w:r>
    </w:p>
    <w:p w:rsidR="00327A5C" w:rsidRDefault="00327A5C" w:rsidP="00327A5C">
      <w:pPr>
        <w:numPr>
          <w:ilvl w:val="0"/>
          <w:numId w:val="1"/>
        </w:numPr>
        <w:rPr>
          <w:b/>
          <w:sz w:val="18"/>
          <w:szCs w:val="18"/>
        </w:rPr>
      </w:pPr>
      <w:r w:rsidRPr="00856D16">
        <w:rPr>
          <w:rFonts w:hint="eastAsia"/>
          <w:b/>
          <w:sz w:val="18"/>
          <w:szCs w:val="18"/>
        </w:rPr>
        <w:t>银行账户信息如有更改，请在本页下面的“账户信息更改表”中填写。</w:t>
      </w:r>
    </w:p>
    <w:p w:rsidR="00327A5C" w:rsidRPr="00856D16" w:rsidRDefault="00327A5C" w:rsidP="00327A5C">
      <w:pPr>
        <w:numPr>
          <w:ilvl w:val="0"/>
          <w:numId w:val="1"/>
        </w:numPr>
        <w:rPr>
          <w:b/>
          <w:sz w:val="18"/>
          <w:szCs w:val="18"/>
        </w:rPr>
      </w:pPr>
      <w:r>
        <w:rPr>
          <w:rFonts w:hint="eastAsia"/>
          <w:b/>
          <w:sz w:val="18"/>
          <w:szCs w:val="18"/>
        </w:rPr>
        <w:t>授权人为被保险人或受益人本人，或委托他人，必须提供《</w:t>
      </w:r>
      <w:r w:rsidRPr="00941CE5">
        <w:rPr>
          <w:rFonts w:hint="eastAsia"/>
          <w:b/>
          <w:sz w:val="18"/>
          <w:szCs w:val="18"/>
        </w:rPr>
        <w:t>人身险保险金给付申请授权委托书》</w:t>
      </w:r>
      <w:r>
        <w:rPr>
          <w:rFonts w:hint="eastAsia"/>
          <w:b/>
          <w:sz w:val="18"/>
          <w:szCs w:val="18"/>
        </w:rPr>
        <w:t>及委托人、被委托人身份证件原件。</w:t>
      </w:r>
    </w:p>
    <w:p w:rsidR="00327A5C" w:rsidRPr="00D8097C" w:rsidRDefault="00327A5C" w:rsidP="00327A5C">
      <w:pPr>
        <w:wordWrap w:val="0"/>
        <w:ind w:left="480"/>
        <w:jc w:val="right"/>
        <w:rPr>
          <w:szCs w:val="21"/>
        </w:rPr>
      </w:pPr>
    </w:p>
    <w:p w:rsidR="00327A5C" w:rsidRPr="00D8097C" w:rsidRDefault="00327A5C" w:rsidP="00327A5C">
      <w:pPr>
        <w:wordWrap w:val="0"/>
        <w:ind w:left="480"/>
        <w:jc w:val="right"/>
        <w:rPr>
          <w:szCs w:val="21"/>
        </w:rPr>
      </w:pPr>
      <w:r w:rsidRPr="00D8097C">
        <w:rPr>
          <w:rFonts w:hint="eastAsia"/>
          <w:szCs w:val="21"/>
        </w:rPr>
        <w:t>授权人（签章）：</w:t>
      </w:r>
      <w:r w:rsidRPr="00D8097C">
        <w:rPr>
          <w:rFonts w:hint="eastAsia"/>
          <w:szCs w:val="21"/>
          <w:u w:val="single"/>
        </w:rPr>
        <w:t xml:space="preserve">                        </w:t>
      </w:r>
    </w:p>
    <w:p w:rsidR="00327A5C" w:rsidRPr="00D8097C" w:rsidRDefault="00327A5C" w:rsidP="00327A5C">
      <w:pPr>
        <w:wordWrap w:val="0"/>
        <w:ind w:left="480"/>
        <w:jc w:val="right"/>
        <w:rPr>
          <w:szCs w:val="21"/>
        </w:rPr>
      </w:pPr>
      <w:r w:rsidRPr="00D8097C">
        <w:rPr>
          <w:rFonts w:hint="eastAsia"/>
          <w:szCs w:val="21"/>
        </w:rPr>
        <w:t xml:space="preserve">  </w:t>
      </w:r>
      <w:r w:rsidRPr="00D8097C">
        <w:rPr>
          <w:rFonts w:hint="eastAsia"/>
          <w:szCs w:val="21"/>
          <w:u w:val="single"/>
        </w:rPr>
        <w:t xml:space="preserve">            </w:t>
      </w:r>
      <w:r w:rsidRPr="00D8097C">
        <w:rPr>
          <w:rFonts w:hint="eastAsia"/>
          <w:szCs w:val="21"/>
        </w:rPr>
        <w:t>年</w:t>
      </w:r>
      <w:r w:rsidRPr="00D8097C">
        <w:rPr>
          <w:rFonts w:hint="eastAsia"/>
          <w:szCs w:val="21"/>
          <w:u w:val="single"/>
        </w:rPr>
        <w:t xml:space="preserve">     </w:t>
      </w:r>
      <w:r w:rsidRPr="00D8097C">
        <w:rPr>
          <w:rFonts w:hint="eastAsia"/>
          <w:szCs w:val="21"/>
        </w:rPr>
        <w:t>月</w:t>
      </w:r>
      <w:r w:rsidRPr="00D8097C">
        <w:rPr>
          <w:rFonts w:hint="eastAsia"/>
          <w:szCs w:val="21"/>
          <w:u w:val="single"/>
        </w:rPr>
        <w:t xml:space="preserve">      </w:t>
      </w:r>
      <w:r w:rsidRPr="00D8097C">
        <w:rPr>
          <w:rFonts w:hint="eastAsia"/>
          <w:szCs w:val="21"/>
        </w:rPr>
        <w:t>日</w:t>
      </w:r>
    </w:p>
    <w:p w:rsidR="00327A5C" w:rsidRPr="009F6FF6" w:rsidRDefault="00327A5C" w:rsidP="00327A5C">
      <w:pPr>
        <w:pStyle w:val="P1"/>
        <w:rPr>
          <w:szCs w:val="21"/>
        </w:rPr>
      </w:pPr>
      <w:r w:rsidRPr="009F6FF6">
        <w:rPr>
          <w:rFonts w:hint="eastAsia"/>
          <w:szCs w:val="21"/>
        </w:rPr>
        <w:t>―――――――――――――――――――――――――――――――――――――――――――</w:t>
      </w:r>
    </w:p>
    <w:p w:rsidR="00327A5C" w:rsidRPr="00D563DD" w:rsidRDefault="00327A5C" w:rsidP="00327A5C">
      <w:pPr>
        <w:pStyle w:val="a5"/>
        <w:jc w:val="center"/>
        <w:rPr>
          <w:bCs/>
          <w:sz w:val="24"/>
        </w:rPr>
      </w:pPr>
      <w:r w:rsidRPr="00D563DD">
        <w:rPr>
          <w:rFonts w:hint="eastAsia"/>
          <w:bCs/>
          <w:sz w:val="24"/>
        </w:rPr>
        <w:t>账户信息更改表（更改适用）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3"/>
        <w:gridCol w:w="3045"/>
        <w:gridCol w:w="630"/>
        <w:gridCol w:w="1050"/>
        <w:gridCol w:w="210"/>
        <w:gridCol w:w="1050"/>
        <w:gridCol w:w="1618"/>
      </w:tblGrid>
      <w:tr w:rsidR="00327A5C" w:rsidRPr="00766095" w:rsidTr="00C56B01">
        <w:tc>
          <w:tcPr>
            <w:tcW w:w="1683"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保单号</w:t>
            </w:r>
          </w:p>
        </w:tc>
        <w:tc>
          <w:tcPr>
            <w:tcW w:w="3045" w:type="dxa"/>
          </w:tcPr>
          <w:p w:rsidR="00327A5C" w:rsidRPr="00766095" w:rsidRDefault="00327A5C" w:rsidP="00C56B01">
            <w:pPr>
              <w:pStyle w:val="a5"/>
              <w:jc w:val="center"/>
              <w:rPr>
                <w:rFonts w:ascii="宋体" w:hAnsi="宋体"/>
                <w:bCs/>
                <w:szCs w:val="18"/>
              </w:rPr>
            </w:pPr>
          </w:p>
        </w:tc>
        <w:tc>
          <w:tcPr>
            <w:tcW w:w="1680" w:type="dxa"/>
            <w:gridSpan w:val="2"/>
          </w:tcPr>
          <w:p w:rsidR="00327A5C" w:rsidRPr="00766095" w:rsidRDefault="00327A5C" w:rsidP="00C56B01">
            <w:pPr>
              <w:pStyle w:val="a5"/>
              <w:jc w:val="center"/>
              <w:rPr>
                <w:rFonts w:ascii="宋体" w:hAnsi="宋体"/>
                <w:bCs/>
                <w:szCs w:val="18"/>
              </w:rPr>
            </w:pPr>
            <w:r w:rsidRPr="00766095">
              <w:rPr>
                <w:rFonts w:ascii="宋体" w:hAnsi="宋体" w:hint="eastAsia"/>
                <w:bCs/>
                <w:szCs w:val="18"/>
              </w:rPr>
              <w:t>报案号</w:t>
            </w:r>
          </w:p>
        </w:tc>
        <w:tc>
          <w:tcPr>
            <w:tcW w:w="2878" w:type="dxa"/>
            <w:gridSpan w:val="3"/>
          </w:tcPr>
          <w:p w:rsidR="00327A5C" w:rsidRPr="00766095" w:rsidRDefault="00327A5C" w:rsidP="00C56B01">
            <w:pPr>
              <w:pStyle w:val="a5"/>
              <w:jc w:val="center"/>
              <w:rPr>
                <w:rFonts w:ascii="宋体" w:hAnsi="宋体"/>
                <w:bCs/>
                <w:szCs w:val="18"/>
              </w:rPr>
            </w:pPr>
          </w:p>
        </w:tc>
      </w:tr>
      <w:tr w:rsidR="00327A5C" w:rsidRPr="00766095" w:rsidTr="00C56B01">
        <w:tc>
          <w:tcPr>
            <w:tcW w:w="1683" w:type="dxa"/>
          </w:tcPr>
          <w:p w:rsidR="00327A5C" w:rsidRPr="00766095" w:rsidRDefault="00327A5C" w:rsidP="00C56B01">
            <w:pPr>
              <w:pStyle w:val="a5"/>
              <w:jc w:val="center"/>
              <w:rPr>
                <w:b/>
                <w:bCs/>
                <w:szCs w:val="18"/>
              </w:rPr>
            </w:pPr>
            <w:r w:rsidRPr="00766095">
              <w:rPr>
                <w:rFonts w:hint="eastAsia"/>
                <w:b/>
                <w:bCs/>
                <w:szCs w:val="18"/>
              </w:rPr>
              <w:t>银行账户信息</w:t>
            </w:r>
          </w:p>
        </w:tc>
        <w:tc>
          <w:tcPr>
            <w:tcW w:w="3675" w:type="dxa"/>
            <w:gridSpan w:val="2"/>
          </w:tcPr>
          <w:p w:rsidR="00327A5C" w:rsidRPr="00766095" w:rsidRDefault="00327A5C" w:rsidP="00C56B01">
            <w:pPr>
              <w:pStyle w:val="a5"/>
              <w:jc w:val="center"/>
              <w:rPr>
                <w:b/>
                <w:bCs/>
                <w:szCs w:val="18"/>
              </w:rPr>
            </w:pPr>
            <w:r w:rsidRPr="00766095">
              <w:rPr>
                <w:rFonts w:hint="eastAsia"/>
                <w:b/>
                <w:bCs/>
                <w:szCs w:val="18"/>
              </w:rPr>
              <w:t>原授权信息</w:t>
            </w:r>
          </w:p>
        </w:tc>
        <w:tc>
          <w:tcPr>
            <w:tcW w:w="3928" w:type="dxa"/>
            <w:gridSpan w:val="4"/>
          </w:tcPr>
          <w:p w:rsidR="00327A5C" w:rsidRPr="00766095" w:rsidRDefault="00327A5C" w:rsidP="00C56B01">
            <w:pPr>
              <w:pStyle w:val="a5"/>
              <w:jc w:val="center"/>
              <w:rPr>
                <w:b/>
                <w:bCs/>
                <w:szCs w:val="18"/>
              </w:rPr>
            </w:pPr>
            <w:r w:rsidRPr="00766095">
              <w:rPr>
                <w:rFonts w:hint="eastAsia"/>
                <w:b/>
                <w:bCs/>
                <w:szCs w:val="18"/>
              </w:rPr>
              <w:t>现授权信息</w:t>
            </w:r>
          </w:p>
        </w:tc>
      </w:tr>
      <w:tr w:rsidR="00327A5C" w:rsidRPr="00766095" w:rsidTr="00C56B01">
        <w:tc>
          <w:tcPr>
            <w:tcW w:w="1683"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户名</w:t>
            </w:r>
          </w:p>
        </w:tc>
        <w:tc>
          <w:tcPr>
            <w:tcW w:w="3675" w:type="dxa"/>
            <w:gridSpan w:val="2"/>
          </w:tcPr>
          <w:p w:rsidR="00327A5C" w:rsidRPr="00766095" w:rsidRDefault="00327A5C" w:rsidP="00C56B01">
            <w:pPr>
              <w:pStyle w:val="a5"/>
              <w:jc w:val="center"/>
              <w:rPr>
                <w:rFonts w:ascii="宋体" w:hAnsi="宋体"/>
                <w:bCs/>
                <w:szCs w:val="18"/>
              </w:rPr>
            </w:pPr>
          </w:p>
        </w:tc>
        <w:tc>
          <w:tcPr>
            <w:tcW w:w="3928" w:type="dxa"/>
            <w:gridSpan w:val="4"/>
          </w:tcPr>
          <w:p w:rsidR="00327A5C" w:rsidRPr="00766095" w:rsidRDefault="00327A5C" w:rsidP="00C56B01">
            <w:pPr>
              <w:pStyle w:val="a5"/>
              <w:jc w:val="center"/>
              <w:rPr>
                <w:rFonts w:ascii="宋体" w:hAnsi="宋体"/>
                <w:bCs/>
                <w:szCs w:val="18"/>
              </w:rPr>
            </w:pPr>
          </w:p>
        </w:tc>
      </w:tr>
      <w:tr w:rsidR="00327A5C" w:rsidRPr="00766095" w:rsidTr="00C56B01">
        <w:tc>
          <w:tcPr>
            <w:tcW w:w="1683"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帐号</w:t>
            </w:r>
          </w:p>
        </w:tc>
        <w:tc>
          <w:tcPr>
            <w:tcW w:w="3675" w:type="dxa"/>
            <w:gridSpan w:val="2"/>
          </w:tcPr>
          <w:p w:rsidR="00327A5C" w:rsidRPr="00766095" w:rsidRDefault="00327A5C" w:rsidP="00C56B01">
            <w:pPr>
              <w:pStyle w:val="a5"/>
              <w:jc w:val="center"/>
              <w:rPr>
                <w:rFonts w:ascii="宋体" w:hAnsi="宋体"/>
                <w:bCs/>
                <w:szCs w:val="18"/>
              </w:rPr>
            </w:pPr>
          </w:p>
        </w:tc>
        <w:tc>
          <w:tcPr>
            <w:tcW w:w="3928" w:type="dxa"/>
            <w:gridSpan w:val="4"/>
          </w:tcPr>
          <w:p w:rsidR="00327A5C" w:rsidRPr="00766095" w:rsidRDefault="00327A5C" w:rsidP="00C56B01">
            <w:pPr>
              <w:pStyle w:val="a5"/>
              <w:jc w:val="center"/>
              <w:rPr>
                <w:rFonts w:ascii="宋体" w:hAnsi="宋体"/>
                <w:bCs/>
                <w:szCs w:val="18"/>
              </w:rPr>
            </w:pPr>
          </w:p>
        </w:tc>
      </w:tr>
      <w:tr w:rsidR="00327A5C" w:rsidRPr="00766095" w:rsidTr="00C56B01">
        <w:tc>
          <w:tcPr>
            <w:tcW w:w="1683"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开户银行</w:t>
            </w:r>
          </w:p>
        </w:tc>
        <w:tc>
          <w:tcPr>
            <w:tcW w:w="3675" w:type="dxa"/>
            <w:gridSpan w:val="2"/>
          </w:tcPr>
          <w:p w:rsidR="00327A5C" w:rsidRPr="00766095" w:rsidRDefault="00327A5C" w:rsidP="00C56B01">
            <w:pPr>
              <w:pStyle w:val="a5"/>
              <w:jc w:val="center"/>
              <w:rPr>
                <w:rFonts w:ascii="宋体" w:hAnsi="宋体"/>
                <w:bCs/>
                <w:szCs w:val="18"/>
              </w:rPr>
            </w:pPr>
          </w:p>
        </w:tc>
        <w:tc>
          <w:tcPr>
            <w:tcW w:w="3928" w:type="dxa"/>
            <w:gridSpan w:val="4"/>
          </w:tcPr>
          <w:p w:rsidR="00327A5C" w:rsidRPr="00766095" w:rsidRDefault="00327A5C" w:rsidP="00C56B01">
            <w:pPr>
              <w:pStyle w:val="a5"/>
              <w:jc w:val="center"/>
              <w:rPr>
                <w:rFonts w:ascii="宋体" w:hAnsi="宋体"/>
                <w:bCs/>
                <w:szCs w:val="18"/>
              </w:rPr>
            </w:pPr>
          </w:p>
        </w:tc>
      </w:tr>
      <w:tr w:rsidR="00327A5C" w:rsidRPr="00766095" w:rsidTr="00C56B01">
        <w:tc>
          <w:tcPr>
            <w:tcW w:w="1683"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联系地址</w:t>
            </w:r>
          </w:p>
        </w:tc>
        <w:tc>
          <w:tcPr>
            <w:tcW w:w="3045" w:type="dxa"/>
          </w:tcPr>
          <w:p w:rsidR="00327A5C" w:rsidRPr="00766095" w:rsidRDefault="00327A5C" w:rsidP="00C56B01">
            <w:pPr>
              <w:pStyle w:val="a5"/>
              <w:jc w:val="center"/>
              <w:rPr>
                <w:rFonts w:ascii="宋体" w:hAnsi="宋体"/>
                <w:bCs/>
                <w:szCs w:val="18"/>
              </w:rPr>
            </w:pPr>
          </w:p>
        </w:tc>
        <w:tc>
          <w:tcPr>
            <w:tcW w:w="630"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邮编</w:t>
            </w:r>
          </w:p>
        </w:tc>
        <w:tc>
          <w:tcPr>
            <w:tcW w:w="1260" w:type="dxa"/>
            <w:gridSpan w:val="2"/>
          </w:tcPr>
          <w:p w:rsidR="00327A5C" w:rsidRPr="00766095" w:rsidRDefault="00327A5C" w:rsidP="00C56B01">
            <w:pPr>
              <w:pStyle w:val="a5"/>
              <w:jc w:val="center"/>
              <w:rPr>
                <w:rFonts w:ascii="宋体" w:hAnsi="宋体"/>
                <w:bCs/>
                <w:szCs w:val="18"/>
              </w:rPr>
            </w:pPr>
          </w:p>
        </w:tc>
        <w:tc>
          <w:tcPr>
            <w:tcW w:w="1050" w:type="dxa"/>
          </w:tcPr>
          <w:p w:rsidR="00327A5C" w:rsidRPr="00766095" w:rsidRDefault="00327A5C" w:rsidP="00C56B01">
            <w:pPr>
              <w:pStyle w:val="a5"/>
              <w:jc w:val="center"/>
              <w:rPr>
                <w:rFonts w:ascii="宋体" w:hAnsi="宋体"/>
                <w:bCs/>
                <w:szCs w:val="18"/>
              </w:rPr>
            </w:pPr>
            <w:r w:rsidRPr="00766095">
              <w:rPr>
                <w:rFonts w:ascii="宋体" w:hAnsi="宋体" w:hint="eastAsia"/>
                <w:bCs/>
                <w:szCs w:val="18"/>
              </w:rPr>
              <w:t>联系电话</w:t>
            </w:r>
          </w:p>
        </w:tc>
        <w:tc>
          <w:tcPr>
            <w:tcW w:w="1618" w:type="dxa"/>
          </w:tcPr>
          <w:p w:rsidR="00327A5C" w:rsidRPr="00766095" w:rsidRDefault="00327A5C" w:rsidP="00C56B01">
            <w:pPr>
              <w:pStyle w:val="a5"/>
              <w:jc w:val="center"/>
              <w:rPr>
                <w:rFonts w:ascii="宋体" w:hAnsi="宋体"/>
                <w:bCs/>
                <w:szCs w:val="18"/>
              </w:rPr>
            </w:pPr>
          </w:p>
        </w:tc>
      </w:tr>
    </w:tbl>
    <w:p w:rsidR="00327A5C" w:rsidRDefault="00327A5C" w:rsidP="00327A5C">
      <w:pPr>
        <w:wordWrap w:val="0"/>
        <w:ind w:left="480"/>
        <w:jc w:val="right"/>
        <w:rPr>
          <w:sz w:val="24"/>
        </w:rPr>
      </w:pPr>
    </w:p>
    <w:p w:rsidR="00327A5C" w:rsidRPr="00D8097C" w:rsidRDefault="00327A5C" w:rsidP="00327A5C">
      <w:pPr>
        <w:wordWrap w:val="0"/>
        <w:ind w:left="480"/>
        <w:jc w:val="right"/>
        <w:rPr>
          <w:szCs w:val="21"/>
        </w:rPr>
      </w:pPr>
      <w:r w:rsidRPr="00D8097C">
        <w:rPr>
          <w:rFonts w:hint="eastAsia"/>
          <w:szCs w:val="21"/>
        </w:rPr>
        <w:t>授权人（签章）：</w:t>
      </w:r>
      <w:r>
        <w:rPr>
          <w:rFonts w:hint="eastAsia"/>
          <w:szCs w:val="21"/>
        </w:rPr>
        <w:t xml:space="preserve">  </w:t>
      </w:r>
      <w:r w:rsidRPr="00D8097C">
        <w:rPr>
          <w:rFonts w:hint="eastAsia"/>
          <w:szCs w:val="21"/>
          <w:u w:val="single"/>
        </w:rPr>
        <w:t xml:space="preserve">                        </w:t>
      </w:r>
    </w:p>
    <w:p w:rsidR="00327A5C" w:rsidRDefault="00327A5C" w:rsidP="00327A5C">
      <w:pPr>
        <w:jc w:val="right"/>
        <w:rPr>
          <w:szCs w:val="21"/>
        </w:rPr>
      </w:pPr>
      <w:r w:rsidRPr="00D8097C">
        <w:rPr>
          <w:rFonts w:hint="eastAsia"/>
          <w:szCs w:val="21"/>
        </w:rPr>
        <w:lastRenderedPageBreak/>
        <w:t xml:space="preserve">  </w:t>
      </w:r>
      <w:r w:rsidRPr="00D8097C">
        <w:rPr>
          <w:rFonts w:hint="eastAsia"/>
          <w:szCs w:val="21"/>
          <w:u w:val="single"/>
        </w:rPr>
        <w:t xml:space="preserve">            </w:t>
      </w:r>
      <w:r w:rsidRPr="00D8097C">
        <w:rPr>
          <w:rFonts w:hint="eastAsia"/>
          <w:szCs w:val="21"/>
        </w:rPr>
        <w:t>年</w:t>
      </w:r>
      <w:r w:rsidRPr="00D8097C">
        <w:rPr>
          <w:rFonts w:hint="eastAsia"/>
          <w:szCs w:val="21"/>
          <w:u w:val="single"/>
        </w:rPr>
        <w:t xml:space="preserve">     </w:t>
      </w:r>
      <w:r w:rsidRPr="00D8097C">
        <w:rPr>
          <w:rFonts w:hint="eastAsia"/>
          <w:szCs w:val="21"/>
        </w:rPr>
        <w:t>月</w:t>
      </w:r>
      <w:r w:rsidRPr="00D8097C">
        <w:rPr>
          <w:rFonts w:hint="eastAsia"/>
          <w:szCs w:val="21"/>
          <w:u w:val="single"/>
        </w:rPr>
        <w:t xml:space="preserve">      </w:t>
      </w:r>
      <w:r w:rsidRPr="00D8097C">
        <w:rPr>
          <w:rFonts w:hint="eastAsia"/>
          <w:szCs w:val="21"/>
        </w:rPr>
        <w:t>日</w:t>
      </w:r>
    </w:p>
    <w:p w:rsidR="00327A5C" w:rsidRDefault="00327A5C" w:rsidP="00327A5C">
      <w:pPr>
        <w:jc w:val="center"/>
      </w:pPr>
      <w:r>
        <w:rPr>
          <w:noProof/>
        </w:rPr>
        <w:drawing>
          <wp:inline distT="0" distB="0" distL="0" distR="0">
            <wp:extent cx="5143500" cy="742950"/>
            <wp:effectExtent l="1905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srcRect/>
                    <a:stretch>
                      <a:fillRect/>
                    </a:stretch>
                  </pic:blipFill>
                  <pic:spPr bwMode="auto">
                    <a:xfrm>
                      <a:off x="0" y="0"/>
                      <a:ext cx="5143500" cy="742950"/>
                    </a:xfrm>
                    <a:prstGeom prst="rect">
                      <a:avLst/>
                    </a:prstGeom>
                    <a:noFill/>
                    <a:ln w="9525">
                      <a:noFill/>
                      <a:miter lim="800000"/>
                      <a:headEnd/>
                      <a:tailEnd/>
                    </a:ln>
                  </pic:spPr>
                </pic:pic>
              </a:graphicData>
            </a:graphic>
          </wp:inline>
        </w:drawing>
      </w:r>
    </w:p>
    <w:p w:rsidR="00327A5C" w:rsidRPr="00A60836" w:rsidRDefault="00327A5C" w:rsidP="00327A5C">
      <w:pPr>
        <w:pStyle w:val="a5"/>
        <w:jc w:val="center"/>
        <w:rPr>
          <w:b/>
          <w:bCs/>
          <w:sz w:val="36"/>
          <w:szCs w:val="36"/>
        </w:rPr>
      </w:pPr>
      <w:r>
        <w:rPr>
          <w:rFonts w:hint="eastAsia"/>
          <w:b/>
          <w:bCs/>
          <w:sz w:val="36"/>
          <w:szCs w:val="36"/>
        </w:rPr>
        <w:t>保险金给付银行转账授权书说明</w:t>
      </w:r>
    </w:p>
    <w:p w:rsidR="00327A5C" w:rsidRDefault="00327A5C" w:rsidP="00327A5C">
      <w:pPr>
        <w:rPr>
          <w:szCs w:val="21"/>
        </w:rPr>
      </w:pPr>
      <w:r>
        <w:rPr>
          <w:rFonts w:hint="eastAsia"/>
          <w:szCs w:val="21"/>
        </w:rPr>
        <w:t xml:space="preserve">    </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授权人授权本公司向本协议正面所列示的银行账户给付本次保险金款项，给付金额以本公司提供的赔款计算书及其系统数据为准。</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由于授权人提供的银行账户信息有误，造成转账不成功引起的责任由授权人自行承担。</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本公司不对该银行账户的失窃或冒领承担任何责任。</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在发生因该银行帐户终止或者不符合本公司对保险金给付款项进行转帐支付的账户要求而导致支付不成功的情况下，本公司与授权人协商后有权改用其他方式给付保险金款项，并无需承担因此引起的任何责任。</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授权人发现提供的银行账户信息有误时，请立即与本公司联系。如本公司确认尚未按原授权办理转帐支付，则接受授权人至本公司办理账户信息变更手续的申请；如本公司已经依照原授权转帐支付信息办理了相应支付手续，而出现转账不成功或误支付等情况，本公司不承担任何责任。</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授权人对转帐支付的款项持有异议时，应及时向本公司查询处理。</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本授权书所载明支付信息不得涂改、伪造、变造，否则无效。</w:t>
      </w:r>
    </w:p>
    <w:p w:rsidR="00327A5C" w:rsidRPr="00F76185" w:rsidRDefault="00327A5C" w:rsidP="00327A5C">
      <w:pPr>
        <w:numPr>
          <w:ilvl w:val="0"/>
          <w:numId w:val="2"/>
        </w:numPr>
        <w:tabs>
          <w:tab w:val="clear" w:pos="1260"/>
          <w:tab w:val="num" w:pos="735"/>
        </w:tabs>
        <w:spacing w:line="360" w:lineRule="auto"/>
        <w:ind w:left="735" w:hanging="735"/>
        <w:rPr>
          <w:sz w:val="24"/>
        </w:rPr>
      </w:pPr>
      <w:r w:rsidRPr="00F76185">
        <w:rPr>
          <w:rFonts w:hint="eastAsia"/>
          <w:sz w:val="24"/>
        </w:rPr>
        <w:t>本授权书为本公司向授权人所提供的转帐支付保险金款项的授权证明，不作为收取资金的凭证。如出现以下情况之一，本授权书效力终止：</w:t>
      </w:r>
    </w:p>
    <w:p w:rsidR="00327A5C" w:rsidRPr="00F76185" w:rsidRDefault="00327A5C" w:rsidP="00327A5C">
      <w:pPr>
        <w:numPr>
          <w:ilvl w:val="1"/>
          <w:numId w:val="2"/>
        </w:numPr>
        <w:spacing w:line="360" w:lineRule="auto"/>
        <w:rPr>
          <w:sz w:val="24"/>
        </w:rPr>
      </w:pPr>
      <w:r w:rsidRPr="00F76185">
        <w:rPr>
          <w:rFonts w:hint="eastAsia"/>
          <w:sz w:val="24"/>
        </w:rPr>
        <w:t>授权人申请终止授权，且经本公司书面确认该保险金款项尚未支付；</w:t>
      </w:r>
    </w:p>
    <w:p w:rsidR="00327A5C" w:rsidRDefault="00327A5C" w:rsidP="00327A5C">
      <w:pPr>
        <w:numPr>
          <w:ilvl w:val="1"/>
          <w:numId w:val="2"/>
        </w:numPr>
        <w:spacing w:line="360" w:lineRule="auto"/>
        <w:rPr>
          <w:sz w:val="24"/>
        </w:rPr>
      </w:pPr>
      <w:r w:rsidRPr="00F76185">
        <w:rPr>
          <w:rFonts w:hint="eastAsia"/>
          <w:sz w:val="24"/>
        </w:rPr>
        <w:t>银行账户终止。</w:t>
      </w:r>
    </w:p>
    <w:p w:rsidR="00327A5C" w:rsidRPr="00F76185" w:rsidRDefault="00327A5C" w:rsidP="00327A5C">
      <w:pPr>
        <w:spacing w:line="360" w:lineRule="auto"/>
        <w:ind w:left="840"/>
        <w:jc w:val="right"/>
        <w:rPr>
          <w:sz w:val="24"/>
        </w:rPr>
      </w:pPr>
      <w:r>
        <w:rPr>
          <w:rFonts w:hint="eastAsia"/>
          <w:sz w:val="24"/>
        </w:rPr>
        <w:t>中国大地财产保险股份有限公司</w:t>
      </w:r>
    </w:p>
    <w:p w:rsidR="00327A5C" w:rsidRDefault="00327A5C" w:rsidP="00327A5C">
      <w:pPr>
        <w:spacing w:line="360" w:lineRule="auto"/>
        <w:rPr>
          <w:szCs w:val="21"/>
        </w:rPr>
      </w:pPr>
    </w:p>
    <w:p w:rsidR="00327A5C" w:rsidRDefault="00327A5C" w:rsidP="00327A5C">
      <w:pPr>
        <w:rPr>
          <w:szCs w:val="21"/>
        </w:rPr>
      </w:pPr>
      <w:r>
        <w:rPr>
          <w:rFonts w:hint="eastAsia"/>
          <w:szCs w:val="21"/>
        </w:rPr>
        <w:t>注：</w:t>
      </w:r>
      <w:r>
        <w:rPr>
          <w:rFonts w:hint="eastAsia"/>
          <w:szCs w:val="21"/>
        </w:rPr>
        <w:t>1</w:t>
      </w:r>
      <w:r>
        <w:rPr>
          <w:rFonts w:hint="eastAsia"/>
          <w:szCs w:val="21"/>
        </w:rPr>
        <w:t>、为维护您的权益，请勿在空白授权书上签章。签章前，请慎重核对所填写的信息。</w:t>
      </w:r>
    </w:p>
    <w:p w:rsidR="00327A5C" w:rsidRDefault="00327A5C" w:rsidP="00327A5C">
      <w:pPr>
        <w:ind w:firstLine="435"/>
        <w:rPr>
          <w:szCs w:val="21"/>
        </w:rPr>
      </w:pPr>
      <w:r>
        <w:rPr>
          <w:rFonts w:hint="eastAsia"/>
          <w:szCs w:val="21"/>
        </w:rPr>
        <w:t>2</w:t>
      </w:r>
      <w:r>
        <w:rPr>
          <w:rFonts w:hint="eastAsia"/>
          <w:szCs w:val="21"/>
        </w:rPr>
        <w:t>、一份授权书只能对应一次转帐支付申请。</w:t>
      </w:r>
    </w:p>
    <w:p w:rsidR="00327A5C" w:rsidRDefault="00327A5C" w:rsidP="00327A5C">
      <w:pPr>
        <w:ind w:leftChars="200" w:left="420" w:firstLineChars="7" w:firstLine="15"/>
        <w:rPr>
          <w:szCs w:val="21"/>
        </w:rPr>
      </w:pPr>
      <w:r>
        <w:rPr>
          <w:rFonts w:hint="eastAsia"/>
          <w:szCs w:val="21"/>
        </w:rPr>
        <w:t>3</w:t>
      </w:r>
      <w:r>
        <w:rPr>
          <w:rFonts w:hint="eastAsia"/>
          <w:szCs w:val="21"/>
        </w:rPr>
        <w:t>、本授权书一式两份，一份交授权人</w:t>
      </w:r>
      <w:r w:rsidRPr="00C250E1">
        <w:rPr>
          <w:rFonts w:hint="eastAsia"/>
          <w:szCs w:val="21"/>
        </w:rPr>
        <w:t>，一份</w:t>
      </w:r>
      <w:r>
        <w:rPr>
          <w:rFonts w:hint="eastAsia"/>
          <w:szCs w:val="21"/>
        </w:rPr>
        <w:t>本</w:t>
      </w:r>
      <w:r w:rsidRPr="00C250E1">
        <w:rPr>
          <w:rFonts w:hint="eastAsia"/>
          <w:szCs w:val="21"/>
        </w:rPr>
        <w:t>公司留存。</w:t>
      </w:r>
      <w:r>
        <w:rPr>
          <w:rFonts w:hint="eastAsia"/>
          <w:szCs w:val="21"/>
        </w:rPr>
        <w:t>授权人在任何一份签章后本授权书即刻生效。</w:t>
      </w:r>
    </w:p>
    <w:p w:rsidR="00327A5C" w:rsidRPr="00F76185" w:rsidRDefault="00327A5C" w:rsidP="00327A5C">
      <w:pPr>
        <w:ind w:firstLine="435"/>
        <w:rPr>
          <w:szCs w:val="21"/>
        </w:rPr>
      </w:pPr>
    </w:p>
    <w:p w:rsidR="00327A5C" w:rsidRPr="00AF1178" w:rsidRDefault="00327A5C" w:rsidP="00327A5C"/>
    <w:p w:rsidR="00A8071D" w:rsidRDefault="00A8071D"/>
    <w:sectPr w:rsidR="00A8071D" w:rsidSect="00AF117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71D" w:rsidRDefault="00A8071D" w:rsidP="00327A5C">
      <w:r>
        <w:separator/>
      </w:r>
    </w:p>
  </w:endnote>
  <w:endnote w:type="continuationSeparator" w:id="1">
    <w:p w:rsidR="00A8071D" w:rsidRDefault="00A8071D" w:rsidP="00327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71D" w:rsidRDefault="00A8071D" w:rsidP="00327A5C">
      <w:r>
        <w:separator/>
      </w:r>
    </w:p>
  </w:footnote>
  <w:footnote w:type="continuationSeparator" w:id="1">
    <w:p w:rsidR="00A8071D" w:rsidRDefault="00A8071D" w:rsidP="00327A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ECB"/>
    <w:multiLevelType w:val="hybridMultilevel"/>
    <w:tmpl w:val="6FBAD14C"/>
    <w:lvl w:ilvl="0" w:tplc="46C6851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77641008"/>
    <w:multiLevelType w:val="hybridMultilevel"/>
    <w:tmpl w:val="C9C28DA0"/>
    <w:lvl w:ilvl="0" w:tplc="F7842C56">
      <w:start w:val="1"/>
      <w:numFmt w:val="japaneseCounting"/>
      <w:lvlText w:val="%1、"/>
      <w:lvlJc w:val="left"/>
      <w:pPr>
        <w:tabs>
          <w:tab w:val="num" w:pos="1260"/>
        </w:tabs>
        <w:ind w:left="1260" w:hanging="840"/>
      </w:pPr>
      <w:rPr>
        <w:rFonts w:hint="default"/>
      </w:rPr>
    </w:lvl>
    <w:lvl w:ilvl="1" w:tplc="B998732A">
      <w:start w:val="1"/>
      <w:numFmt w:val="decimal"/>
      <w:lvlText w:val="（%2）"/>
      <w:lvlJc w:val="left"/>
      <w:pPr>
        <w:tabs>
          <w:tab w:val="num" w:pos="1560"/>
        </w:tabs>
        <w:ind w:left="1560" w:hanging="72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A5C"/>
    <w:rsid w:val="00327A5C"/>
    <w:rsid w:val="00A80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A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7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7A5C"/>
    <w:rPr>
      <w:sz w:val="18"/>
      <w:szCs w:val="18"/>
    </w:rPr>
  </w:style>
  <w:style w:type="paragraph" w:styleId="a4">
    <w:name w:val="footer"/>
    <w:basedOn w:val="a"/>
    <w:link w:val="Char0"/>
    <w:uiPriority w:val="99"/>
    <w:semiHidden/>
    <w:unhideWhenUsed/>
    <w:rsid w:val="00327A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7A5C"/>
    <w:rPr>
      <w:sz w:val="18"/>
      <w:szCs w:val="18"/>
    </w:rPr>
  </w:style>
  <w:style w:type="paragraph" w:customStyle="1" w:styleId="a5">
    <w:name w:val="附件"/>
    <w:basedOn w:val="P1"/>
    <w:rsid w:val="00327A5C"/>
  </w:style>
  <w:style w:type="paragraph" w:customStyle="1" w:styleId="P1">
    <w:name w:val="P1"/>
    <w:basedOn w:val="a"/>
    <w:rsid w:val="00327A5C"/>
  </w:style>
  <w:style w:type="paragraph" w:styleId="a6">
    <w:name w:val="Balloon Text"/>
    <w:basedOn w:val="a"/>
    <w:link w:val="Char1"/>
    <w:uiPriority w:val="99"/>
    <w:semiHidden/>
    <w:unhideWhenUsed/>
    <w:rsid w:val="00327A5C"/>
    <w:rPr>
      <w:sz w:val="18"/>
      <w:szCs w:val="18"/>
    </w:rPr>
  </w:style>
  <w:style w:type="character" w:customStyle="1" w:styleId="Char1">
    <w:name w:val="批注框文本 Char"/>
    <w:basedOn w:val="a0"/>
    <w:link w:val="a6"/>
    <w:uiPriority w:val="99"/>
    <w:semiHidden/>
    <w:rsid w:val="00327A5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Company>newtouch</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2011-09-02T06:58:00Z</dcterms:created>
  <dcterms:modified xsi:type="dcterms:W3CDTF">2011-09-02T06:58:00Z</dcterms:modified>
</cp:coreProperties>
</file>